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500D" w14:textId="2233F750" w:rsidR="00551D49" w:rsidRDefault="00551D49" w:rsidP="00551D49">
      <w:pPr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778FD">
        <w:rPr>
          <w:noProof/>
          <w:lang w:val="ru-RU"/>
        </w:rPr>
        <w:drawing>
          <wp:inline distT="0" distB="0" distL="0" distR="0" wp14:anchorId="3EA38F48" wp14:editId="49B9A7BE">
            <wp:extent cx="6096000" cy="764363"/>
            <wp:effectExtent l="0" t="0" r="0" b="0"/>
            <wp:docPr id="2" name="Рисунок 2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85" cy="7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4EE1" w14:textId="77777777" w:rsidR="00551D49" w:rsidRPr="00551D49" w:rsidRDefault="00551D49" w:rsidP="00551D49">
      <w:pPr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41467540" w14:textId="211F78DE" w:rsidR="00551D49" w:rsidRPr="00551D49" w:rsidRDefault="00551D49" w:rsidP="00551D49">
      <w:pPr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31.03.2023</w:t>
      </w:r>
    </w:p>
    <w:p w14:paraId="539111FB" w14:textId="77777777" w:rsidR="00551D49" w:rsidRDefault="00551D49" w:rsidP="0049751D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2" w14:textId="470CDD42" w:rsidR="00BB57AC" w:rsidRPr="007A7AB9" w:rsidRDefault="0057733B" w:rsidP="00551D49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b/>
          <w:sz w:val="26"/>
          <w:szCs w:val="26"/>
        </w:rPr>
        <w:t xml:space="preserve">В преддверии Дня смеха в </w:t>
      </w:r>
      <w:r w:rsidR="00551D49" w:rsidRPr="007A7AB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Удмуртском</w:t>
      </w:r>
      <w:r w:rsidRPr="007A7AB9">
        <w:rPr>
          <w:rFonts w:ascii="Times New Roman" w:eastAsia="Times New Roman" w:hAnsi="Times New Roman" w:cs="Times New Roman"/>
          <w:b/>
          <w:sz w:val="26"/>
          <w:szCs w:val="26"/>
        </w:rPr>
        <w:t xml:space="preserve"> филиале РТРС поделились оригинальной «расшифровкой» телевизионных терминов</w:t>
      </w:r>
    </w:p>
    <w:p w14:paraId="00000003" w14:textId="77777777" w:rsidR="00BB57AC" w:rsidRPr="007A7AB9" w:rsidRDefault="00BB57A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4" w14:textId="3287E05F" w:rsidR="00BB57AC" w:rsidRPr="007A7AB9" w:rsidRDefault="0057733B">
      <w:pPr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В преддверии Дня смеха, который отмечается 1 апреля, сотрудники </w:t>
      </w:r>
      <w:r w:rsidR="00551D49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>Удмуртского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 филиала РТРС попросили телезрителей расшифровать специализированные телевизионные термины или предложить свои оригинальные и смешные варианты их значений.</w:t>
      </w:r>
    </w:p>
    <w:p w14:paraId="48638877" w14:textId="77777777" w:rsidR="009B36B5" w:rsidRDefault="0057733B">
      <w:pPr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Первой представители РТРС предложили раскрыть аббревиатуру </w:t>
      </w:r>
      <w:r w:rsidRPr="007A7AB9">
        <w:rPr>
          <w:rFonts w:ascii="Times New Roman" w:eastAsia="Times New Roman" w:hAnsi="Times New Roman" w:cs="Times New Roman"/>
          <w:b/>
          <w:sz w:val="26"/>
          <w:szCs w:val="26"/>
        </w:rPr>
        <w:t>«КВН»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t>. Предсказуемо варианты телезрителей разделились практически поровну: между «Клубом веселых и находчивых» – названием легендарной юмористической телеигры – и маркой первого массового советского телевизора. Многие вспомнили полное наименование телеприемника – «КВН-49» – и то, что именно он вдохновил создателей на название телешоу. А вот «декодировать» аббревиатуру смогли единицы: «</w:t>
      </w:r>
      <w:proofErr w:type="spellStart"/>
      <w:r w:rsidRPr="007A7AB9">
        <w:rPr>
          <w:rFonts w:ascii="Times New Roman" w:eastAsia="Times New Roman" w:hAnsi="Times New Roman" w:cs="Times New Roman"/>
          <w:sz w:val="26"/>
          <w:szCs w:val="26"/>
        </w:rPr>
        <w:t>Кенигсон</w:t>
      </w:r>
      <w:proofErr w:type="spellEnd"/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, Варшавский, Николаевский» – инженеры-конструкторы, первые буквы фамилий которых и дали имя разработке. </w:t>
      </w:r>
    </w:p>
    <w:p w14:paraId="00000005" w14:textId="5C73DBE3" w:rsidR="00BB57AC" w:rsidRPr="007A7AB9" w:rsidRDefault="0057733B">
      <w:pPr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sz w:val="26"/>
          <w:szCs w:val="26"/>
        </w:rPr>
        <w:t>Кстати, большинство телезрителей старшего поколения озвучило еще одну, народную, расшифровку: «Купил-Включил-Не работает». Действительно, первый телевизор был далек от совершенства и часто ломался, да и «картинка» оставляла желать лучшего, чего не скажешь уже о современных практичных цифровых DVB-T2 устройствах, позволяющих принимать 20 обязательных общедоступных каналов в отличном качестве. Несмотря на это «КВН-49» стал всенародно любим и востребован, ведь он впервые позволил массовому зрителю прикоснуться к магии телевидения и быть на связи со всей страной.</w:t>
      </w:r>
    </w:p>
    <w:p w14:paraId="00000007" w14:textId="09900EB7" w:rsidR="00BB57AC" w:rsidRPr="007A7AB9" w:rsidRDefault="0057733B">
      <w:pPr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Любопытную версию предложили для специального термина </w:t>
      </w:r>
      <w:r w:rsidRPr="007A7AB9">
        <w:rPr>
          <w:rFonts w:ascii="Times New Roman" w:eastAsia="Times New Roman" w:hAnsi="Times New Roman" w:cs="Times New Roman"/>
          <w:b/>
          <w:sz w:val="26"/>
          <w:szCs w:val="26"/>
        </w:rPr>
        <w:t>«кабина контроля»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. Креативные телезрители предположили, что именно так между собой сотрудники </w:t>
      </w:r>
      <w:r w:rsidR="00551D49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>филиала РТРС в Удмуртии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 называют кабинет директора или главного инженера, откуда руководители следят за работой своих специалистов. «Ход мысли отчасти правильный. Только вот главная функция кабины контроля – это «слежка» за </w:t>
      </w:r>
      <w:proofErr w:type="spellStart"/>
      <w:r w:rsidRPr="007A7AB9">
        <w:rPr>
          <w:rFonts w:ascii="Times New Roman" w:eastAsia="Times New Roman" w:hAnsi="Times New Roman" w:cs="Times New Roman"/>
          <w:sz w:val="26"/>
          <w:szCs w:val="26"/>
        </w:rPr>
        <w:t>телерадиосигналом</w:t>
      </w:r>
      <w:proofErr w:type="spellEnd"/>
      <w:r w:rsidRPr="007A7AB9">
        <w:rPr>
          <w:rFonts w:ascii="Times New Roman" w:eastAsia="Times New Roman" w:hAnsi="Times New Roman" w:cs="Times New Roman"/>
          <w:sz w:val="26"/>
          <w:szCs w:val="26"/>
        </w:rPr>
        <w:t>, а не за сотрудниками, чья личная ответственность и так всегда на высоте. Круглосуточный мониторинг параметров оборудования помогает удерживать высокую планку качества и бесперебойности трансляции», – прокомментировал</w:t>
      </w:r>
      <w:r w:rsidR="00551D49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 результаты опроса</w:t>
      </w:r>
      <w:r w:rsidR="00551D49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директор Удмуртского филиала РТРС Татьяна Леонтьевна Тихоненко.</w:t>
      </w:r>
    </w:p>
    <w:p w14:paraId="00000009" w14:textId="1F040929" w:rsidR="00BB57AC" w:rsidRPr="007A7AB9" w:rsidRDefault="0057733B">
      <w:pPr>
        <w:ind w:firstLine="70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Также связисты предложили телезрителям порассуждать над значением термина </w:t>
      </w:r>
      <w:r w:rsidRPr="007A7AB9">
        <w:rPr>
          <w:rFonts w:ascii="Times New Roman" w:eastAsia="Times New Roman" w:hAnsi="Times New Roman" w:cs="Times New Roman"/>
          <w:b/>
          <w:sz w:val="26"/>
          <w:szCs w:val="26"/>
        </w:rPr>
        <w:t>«оттяжки»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. Самым популярным среди жителей </w:t>
      </w:r>
      <w:r w:rsidR="00551D49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>Ижевска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 стало «специальное оборудование, которым специалисты РТРС прикрепляют себя к телебашне во время 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проведения высотных работ». На такую мысль телезрителей натолкнуло созвучие с названием такого модного аксессуара, как подтяжки. Еще в качестве возможных вариантов участники опроса назвали «перенос плановых технических мероприятий на более поздний срок». Самым же оригинальным стало предположение о том, что так связисты называют между собой выходные или праздничные нерабочие дни. </w:t>
      </w:r>
      <w:r w:rsidR="00A4383F" w:rsidRPr="007A7AB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4383F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spellStart"/>
      <w:r w:rsidRPr="007A7AB9">
        <w:rPr>
          <w:rFonts w:ascii="Times New Roman" w:eastAsia="Times New Roman" w:hAnsi="Times New Roman" w:cs="Times New Roman"/>
          <w:sz w:val="26"/>
          <w:szCs w:val="26"/>
        </w:rPr>
        <w:t>ттяжки</w:t>
      </w:r>
      <w:proofErr w:type="spellEnd"/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» – это специальные металлические тросы, обеспечивающие устойчивость конструкций мачтового типа. В отличие от телебашен, устойчивость которых задается пирамидальной формой самого сооружения, «равновесие» и вертикальность радиомачт обеспечивают </w:t>
      </w:r>
      <w:r w:rsidR="00101361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как раз 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эти дополнительные элементы. «В качестве примера можно привести нашу </w:t>
      </w:r>
      <w:r w:rsidR="00551D49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345 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метровую мачту в </w:t>
      </w:r>
      <w:proofErr w:type="spellStart"/>
      <w:r w:rsidR="00551D49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>Вараксино</w:t>
      </w:r>
      <w:proofErr w:type="spellEnd"/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. Для ее крепления используются </w:t>
      </w:r>
      <w:r w:rsidR="00551D49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>24 оттяжки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t>. В соответствии с регламентами специалисты филиала регулярно контролируют нужный уровень натяжения тросов или проводят их замену в случае необходимости», – рассказал</w:t>
      </w:r>
      <w:r w:rsidR="00551D49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 директор </w:t>
      </w:r>
      <w:r w:rsidR="00551D49" w:rsidRPr="007A7AB9">
        <w:rPr>
          <w:rFonts w:ascii="Times New Roman" w:eastAsia="Times New Roman" w:hAnsi="Times New Roman" w:cs="Times New Roman"/>
          <w:sz w:val="26"/>
          <w:szCs w:val="26"/>
          <w:lang w:val="ru-RU"/>
        </w:rPr>
        <w:t>Удмуртского филиала РТРС Татьяна Леонтьевна</w:t>
      </w:r>
      <w:r w:rsidRPr="007A7AB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14:paraId="0000000A" w14:textId="77777777" w:rsidR="00BB57AC" w:rsidRPr="007A7AB9" w:rsidRDefault="0057733B">
      <w:pPr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Подробную информацию об эфирном телерадиовещании в регионе можно найти на сайте </w:t>
      </w:r>
      <w:proofErr w:type="spellStart"/>
      <w:r w:rsidRPr="007A7AB9">
        <w:rPr>
          <w:rFonts w:ascii="Times New Roman" w:eastAsia="Times New Roman" w:hAnsi="Times New Roman" w:cs="Times New Roman"/>
          <w:sz w:val="26"/>
          <w:szCs w:val="26"/>
        </w:rPr>
        <w:t>смотрицифру.рф</w:t>
      </w:r>
      <w:proofErr w:type="spellEnd"/>
      <w:r w:rsidRPr="007A7AB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B" w14:textId="77777777" w:rsidR="00BB57AC" w:rsidRPr="007A7AB9" w:rsidRDefault="0057733B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184792D" w14:textId="77777777" w:rsidR="00551D49" w:rsidRPr="007A7AB9" w:rsidRDefault="00551D49" w:rsidP="00551D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296C4A" w14:textId="77777777" w:rsidR="00551D49" w:rsidRPr="007A7AB9" w:rsidRDefault="00551D49" w:rsidP="00551D49">
      <w:pPr>
        <w:pStyle w:val="a5"/>
        <w:jc w:val="both"/>
        <w:rPr>
          <w:sz w:val="23"/>
          <w:szCs w:val="23"/>
        </w:rPr>
      </w:pPr>
      <w:r w:rsidRPr="007A7AB9">
        <w:rPr>
          <w:b/>
          <w:sz w:val="23"/>
          <w:szCs w:val="23"/>
        </w:rPr>
        <w:t xml:space="preserve">Филиал РТРС «Удмуртский РРТПЦ» - </w:t>
      </w:r>
      <w:r w:rsidRPr="007A7AB9">
        <w:rPr>
          <w:sz w:val="23"/>
          <w:szCs w:val="23"/>
        </w:rPr>
        <w:t>основной оператор цифрового эфирного и аналогового эфирного теле- и радиовещания в Удмуртской Республике.</w:t>
      </w:r>
      <w:r w:rsidRPr="007A7AB9">
        <w:rPr>
          <w:b/>
          <w:sz w:val="23"/>
          <w:szCs w:val="23"/>
        </w:rPr>
        <w:t xml:space="preserve"> </w:t>
      </w:r>
      <w:r w:rsidRPr="007A7AB9">
        <w:rPr>
          <w:sz w:val="23"/>
          <w:szCs w:val="23"/>
        </w:rPr>
        <w:t>Филиал обеспечивает 20-ю бесплатными цифровыми эфирными телеканалами 98,4 % населения Удмуртии.</w:t>
      </w:r>
    </w:p>
    <w:p w14:paraId="51C141A2" w14:textId="77777777" w:rsidR="00551D49" w:rsidRPr="007A7AB9" w:rsidRDefault="00551D49" w:rsidP="00551D49">
      <w:pPr>
        <w:pStyle w:val="a5"/>
        <w:spacing w:before="0" w:beforeAutospacing="0" w:after="0" w:afterAutospacing="0"/>
        <w:ind w:firstLine="700"/>
        <w:jc w:val="both"/>
        <w:rPr>
          <w:color w:val="000000"/>
          <w:sz w:val="26"/>
          <w:szCs w:val="26"/>
        </w:rPr>
      </w:pPr>
      <w:r w:rsidRPr="007A7AB9">
        <w:rPr>
          <w:color w:val="000000"/>
          <w:sz w:val="26"/>
          <w:szCs w:val="26"/>
        </w:rPr>
        <w:t> </w:t>
      </w:r>
    </w:p>
    <w:p w14:paraId="14127ECC" w14:textId="77777777" w:rsidR="00551D49" w:rsidRPr="007A7AB9" w:rsidRDefault="00551D49" w:rsidP="00551D49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i/>
          <w:sz w:val="26"/>
          <w:szCs w:val="26"/>
        </w:rPr>
        <w:t>Контакты для СМИ:</w:t>
      </w:r>
    </w:p>
    <w:p w14:paraId="2497055E" w14:textId="77777777" w:rsidR="00551D49" w:rsidRPr="007A7AB9" w:rsidRDefault="00551D49" w:rsidP="00551D49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i/>
          <w:sz w:val="26"/>
          <w:szCs w:val="26"/>
        </w:rPr>
        <w:t>Пестрякова Екатерина</w:t>
      </w:r>
    </w:p>
    <w:p w14:paraId="50B5B5E6" w14:textId="77777777" w:rsidR="00551D49" w:rsidRPr="007A7AB9" w:rsidRDefault="00551D49" w:rsidP="00551D49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i/>
          <w:sz w:val="26"/>
          <w:szCs w:val="26"/>
        </w:rPr>
        <w:t>ведущий специалист</w:t>
      </w:r>
    </w:p>
    <w:p w14:paraId="66100EB8" w14:textId="77777777" w:rsidR="00551D49" w:rsidRPr="007A7AB9" w:rsidRDefault="00551D49" w:rsidP="00551D49">
      <w:pPr>
        <w:ind w:firstLine="382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i/>
          <w:sz w:val="26"/>
          <w:szCs w:val="26"/>
        </w:rPr>
        <w:t>8-912</w:t>
      </w:r>
      <w:bookmarkStart w:id="0" w:name="_GoBack"/>
      <w:bookmarkEnd w:id="0"/>
      <w:r w:rsidRPr="007A7AB9">
        <w:rPr>
          <w:rFonts w:ascii="Times New Roman" w:eastAsia="Times New Roman" w:hAnsi="Times New Roman" w:cs="Times New Roman"/>
          <w:i/>
          <w:sz w:val="26"/>
          <w:szCs w:val="26"/>
        </w:rPr>
        <w:t>-458-11-77</w:t>
      </w:r>
    </w:p>
    <w:p w14:paraId="1111A4B4" w14:textId="77777777" w:rsidR="00551D49" w:rsidRDefault="00551D49" w:rsidP="00551D49">
      <w:pPr>
        <w:ind w:firstLine="382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A7AB9">
        <w:rPr>
          <w:rFonts w:ascii="Times New Roman" w:eastAsia="Times New Roman" w:hAnsi="Times New Roman" w:cs="Times New Roman"/>
          <w:i/>
          <w:sz w:val="26"/>
          <w:szCs w:val="26"/>
        </w:rPr>
        <w:t>epestryakova@rtrn.ru</w:t>
      </w:r>
    </w:p>
    <w:sectPr w:rsidR="00551D49" w:rsidSect="00726592">
      <w:pgSz w:w="11909" w:h="16834"/>
      <w:pgMar w:top="709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AC"/>
    <w:rsid w:val="00101361"/>
    <w:rsid w:val="003551ED"/>
    <w:rsid w:val="0049751D"/>
    <w:rsid w:val="00551D49"/>
    <w:rsid w:val="0057733B"/>
    <w:rsid w:val="00726592"/>
    <w:rsid w:val="00770FB6"/>
    <w:rsid w:val="007A7AB9"/>
    <w:rsid w:val="009B36B5"/>
    <w:rsid w:val="00A4383F"/>
    <w:rsid w:val="00BB57AC"/>
    <w:rsid w:val="00B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8D07"/>
  <w15:docId w15:val="{6EAE6885-EDBD-40E2-BCD4-BA95338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5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 Сергеевич</dc:creator>
  <cp:lastModifiedBy>Пестрякова Екатерина Олеговна</cp:lastModifiedBy>
  <cp:revision>5</cp:revision>
  <dcterms:created xsi:type="dcterms:W3CDTF">2023-03-31T06:46:00Z</dcterms:created>
  <dcterms:modified xsi:type="dcterms:W3CDTF">2023-03-31T07:04:00Z</dcterms:modified>
</cp:coreProperties>
</file>